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Dặn dò: HS tự đọc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bài 11 - chép bài 11 vào tập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Bài 11. Phân bón hóa học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Những nhu cầu của cây trồng(HS tự đọc SGK 37)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Những phân bón hóa học thường dùng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Phân bón hóa học có thể dùng ở dạng đơn và dạng kép.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Phân bón đơn( chứa một nguyên tố dinh dưỡng)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a/ Phân đạm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- Ure CO(NH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 , tan trong nước, chứa 46%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-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Ammonium nitrate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NO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tan trong nước, chứa 35%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- Am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monium sulfate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(NH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SO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tan trong nước, chứa 21%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N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b/ Phân lân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- Pho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sphate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tự nhiên chứa Ca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(PO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), không tan trong nước, tan chậm trong đất chua.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- Supe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r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pho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s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phat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, thành phần chính là Ca(H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PO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, tan trong nước.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c/ Phân potassium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Vd: KCl; K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/>
        </w:rPr>
        <w:t>SO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en-US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Phân bón kép( chứa hai hay nhiều nguyên tố dinh dưỡng)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264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Vd: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Phân NPK, chứa {NH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NO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, (NH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HPO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vertAlign w:val="subscript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 và KCl}.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Phân bón vi lượng: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chứa một lượng nhỏ các nguyên tố như: bo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ron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zinc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m</w:t>
      </w:r>
      <w:r>
        <w:rPr>
          <w:rFonts w:hint="default" w:ascii="Times New Roman" w:hAnsi="Times New Roman" w:cs="Times New Roman"/>
          <w:sz w:val="28"/>
          <w:szCs w:val="28"/>
        </w:rPr>
        <w:t>anganese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,…dưới dạng hợp chất.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br w:type="textWrapping"/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sectPr>
      <w:pgSz w:w="11906" w:h="16838"/>
      <w:pgMar w:top="440" w:right="906" w:bottom="5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FB203"/>
    <w:multiLevelType w:val="singleLevel"/>
    <w:tmpl w:val="EEAFB203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2653F91F"/>
    <w:multiLevelType w:val="singleLevel"/>
    <w:tmpl w:val="2653F9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31CEA"/>
    <w:rsid w:val="24931CEA"/>
    <w:rsid w:val="76342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2021-11-02T10:35:00Z</dcterms:created>
  <dc:creator>user</dc:creator>
  <cp:lastModifiedBy>user</cp:lastModifiedBy>
  <dcterms:modified xsi:type="dcterms:W3CDTF">2021-11-10T08:10:02Z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64145945C9184202B0AEC17C6D4782BA</vt:lpwstr>
  </property>
</Properties>
</file>